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06" w:rsidRDefault="00FA1806"/>
    <w:p w:rsidR="00FA1806" w:rsidRDefault="00FA1806">
      <w:pPr>
        <w:rPr>
          <w:noProof/>
          <w:lang w:eastAsia="it-IT"/>
        </w:rPr>
      </w:pPr>
    </w:p>
    <w:p w:rsidR="00FA1806" w:rsidRDefault="00FA1806">
      <w:pPr>
        <w:rPr>
          <w:noProof/>
          <w:lang w:eastAsia="it-IT"/>
        </w:rPr>
      </w:pPr>
    </w:p>
    <w:p w:rsidR="00FA1806" w:rsidRDefault="00FA1806" w:rsidP="001E4C12">
      <w:pPr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 xml:space="preserve">CONVEGNO </w:t>
      </w:r>
      <w:r w:rsidRPr="00561945">
        <w:rPr>
          <w:b/>
          <w:noProof/>
          <w:lang w:eastAsia="it-IT"/>
        </w:rPr>
        <w:t xml:space="preserve"> </w:t>
      </w:r>
      <w:r>
        <w:rPr>
          <w:b/>
          <w:noProof/>
          <w:lang w:eastAsia="it-IT"/>
        </w:rPr>
        <w:t xml:space="preserve"> REGIONE PIEMONTE  Torino 11 maggio 2017 </w:t>
      </w:r>
    </w:p>
    <w:p w:rsidR="00FA1806" w:rsidRPr="00561945" w:rsidRDefault="00FA1806" w:rsidP="001E4C12">
      <w:pPr>
        <w:jc w:val="center"/>
        <w:rPr>
          <w:b/>
          <w:noProof/>
          <w:lang w:eastAsia="it-IT"/>
        </w:rPr>
      </w:pPr>
      <w:r w:rsidRPr="00561945">
        <w:rPr>
          <w:b/>
          <w:noProof/>
          <w:lang w:eastAsia="it-IT"/>
        </w:rPr>
        <w:t>“</w:t>
      </w:r>
      <w:smartTag w:uri="urn:schemas-microsoft-com:office:smarttags" w:element="PersonName">
        <w:smartTagPr>
          <w:attr w:name="ProductID" w:val="La Mediazione"/>
        </w:smartTagPr>
        <w:r w:rsidRPr="00561945">
          <w:rPr>
            <w:b/>
            <w:noProof/>
            <w:lang w:eastAsia="it-IT"/>
          </w:rPr>
          <w:t>La Mediazione</w:t>
        </w:r>
      </w:smartTag>
      <w:r w:rsidRPr="00561945">
        <w:rPr>
          <w:b/>
          <w:noProof/>
          <w:lang w:eastAsia="it-IT"/>
        </w:rPr>
        <w:t xml:space="preserve"> familiare come investimento generativo di cura dei legami “</w:t>
      </w:r>
    </w:p>
    <w:p w:rsidR="00FA1806" w:rsidRDefault="00FA1806" w:rsidP="00205234">
      <w:pPr>
        <w:jc w:val="both"/>
      </w:pPr>
      <w:r>
        <w:rPr>
          <w:noProof/>
          <w:lang w:eastAsia="it-IT"/>
        </w:rPr>
        <w:t xml:space="preserve">Il Convegno promosso dalla Regione Piemonte ,dalle tre Società aderenti alla FIAMeF e dall’Ordine Assistenti Sociali della Regione </w:t>
      </w:r>
      <w:r w:rsidR="00E709E5">
        <w:rPr>
          <w:noProof/>
          <w:lang w:eastAsia="it-IT"/>
        </w:rPr>
        <w:t xml:space="preserve">Piemonte </w:t>
      </w:r>
      <w:r w:rsidR="00E709E5">
        <w:t>si</w:t>
      </w:r>
      <w:r>
        <w:t xml:space="preserve"> è rivelato una </w:t>
      </w:r>
      <w:r w:rsidR="00E709E5">
        <w:t>prima importante occasione per</w:t>
      </w:r>
      <w:r>
        <w:t xml:space="preserve"> programmare e realizzare   in modo congiunto tra </w:t>
      </w:r>
      <w:r w:rsidR="00E709E5">
        <w:t>le tre Società italiane</w:t>
      </w:r>
      <w:r>
        <w:t xml:space="preserve"> di Mediazione familiare ( SIMeF, AIMEF, AIMS) </w:t>
      </w:r>
      <w:r w:rsidR="00E709E5">
        <w:t>un evento</w:t>
      </w:r>
      <w:r>
        <w:t xml:space="preserve"> a risonanza regionale. Il convegno e stato rivolto a tutti i </w:t>
      </w:r>
      <w:r w:rsidR="00E709E5">
        <w:t>professionisti che</w:t>
      </w:r>
      <w:r>
        <w:t xml:space="preserve"> lavorano con le famiglie in separazione </w:t>
      </w:r>
      <w:r w:rsidR="00E709E5">
        <w:t>(Avvocati</w:t>
      </w:r>
      <w:r>
        <w:t xml:space="preserve">, </w:t>
      </w:r>
      <w:r w:rsidR="00E709E5">
        <w:t>Giudici Mediatori</w:t>
      </w:r>
      <w:r>
        <w:t xml:space="preserve"> familiari, Assistenti sociali, </w:t>
      </w:r>
      <w:r w:rsidR="00E709E5">
        <w:t>Psicologi, Educatori</w:t>
      </w:r>
      <w:r>
        <w:t xml:space="preserve">) agli Assessori e funzionari dei Comuni che sono coinvolti nelle scelte di politiche </w:t>
      </w:r>
      <w:r w:rsidR="00E709E5">
        <w:t>sociali per</w:t>
      </w:r>
      <w:r>
        <w:t xml:space="preserve"> le famiglie a livello </w:t>
      </w:r>
      <w:r w:rsidR="00E709E5">
        <w:t>locale.</w:t>
      </w:r>
      <w:r>
        <w:t xml:space="preserve">  </w:t>
      </w:r>
    </w:p>
    <w:p w:rsidR="00FA1806" w:rsidRDefault="00FA1806" w:rsidP="00205234">
      <w:pPr>
        <w:jc w:val="both"/>
      </w:pPr>
      <w:r>
        <w:t>Gli obiettivi del convegno :</w:t>
      </w:r>
    </w:p>
    <w:p w:rsidR="00FA1806" w:rsidRDefault="00FA1806" w:rsidP="00205234">
      <w:pPr>
        <w:numPr>
          <w:ilvl w:val="0"/>
          <w:numId w:val="1"/>
        </w:numPr>
        <w:jc w:val="both"/>
      </w:pPr>
      <w:r>
        <w:t xml:space="preserve">Presentare le scelte di politica sociale della Regione Piemonte rivolte alle famiglie separate illustrando  il sistema regionale dei Centri per le famiglie, ambito in cui è collocata </w:t>
      </w:r>
      <w:smartTag w:uri="urn:schemas-microsoft-com:office:smarttags" w:element="PersonName">
        <w:smartTagPr>
          <w:attr w:name="ProductID" w:val="La Mediazione"/>
        </w:smartTagPr>
        <w:r>
          <w:t>la Mediazione</w:t>
        </w:r>
      </w:smartTag>
      <w:r>
        <w:t xml:space="preserve"> familiare .</w:t>
      </w:r>
    </w:p>
    <w:p w:rsidR="00FA1806" w:rsidRDefault="00FA1806" w:rsidP="00205234">
      <w:pPr>
        <w:numPr>
          <w:ilvl w:val="0"/>
          <w:numId w:val="1"/>
        </w:numPr>
        <w:jc w:val="both"/>
      </w:pPr>
      <w:r>
        <w:t xml:space="preserve">Promuovere la conoscenza e lo sviluppo della Mediazione familiare e delle altre pratiche innovative a sostegno della genitorialità e di cura dei legami familiari che sono già attivi sul territorio regionale (Gruppi di parola per figli di genitori </w:t>
      </w:r>
      <w:r w:rsidR="00E709E5">
        <w:t>separati, gruppi</w:t>
      </w:r>
      <w:r>
        <w:t xml:space="preserve"> di sostegno per genitori separati, consulenze familiari)</w:t>
      </w:r>
    </w:p>
    <w:p w:rsidR="00FA1806" w:rsidRDefault="00FA1806" w:rsidP="00205234">
      <w:pPr>
        <w:numPr>
          <w:ilvl w:val="0"/>
          <w:numId w:val="1"/>
        </w:numPr>
        <w:jc w:val="both"/>
      </w:pPr>
      <w:r>
        <w:t>Coinvolgere t</w:t>
      </w:r>
      <w:r w:rsidR="00E709E5">
        <w:t>utte le Istituzioni pubbliche (</w:t>
      </w:r>
      <w:r>
        <w:t>Comuni, Enti Gestori, ASL) e creare un confronto</w:t>
      </w:r>
      <w:r w:rsidR="00E709E5">
        <w:t xml:space="preserve"> tra i diversi professionisti (</w:t>
      </w:r>
      <w:r>
        <w:t xml:space="preserve">Avvocati, </w:t>
      </w:r>
      <w:r w:rsidR="00E709E5">
        <w:t>giudici, Mediatori</w:t>
      </w:r>
      <w:r>
        <w:t xml:space="preserve"> </w:t>
      </w:r>
      <w:r w:rsidR="00E709E5">
        <w:t>familiari,</w:t>
      </w:r>
      <w:r>
        <w:t xml:space="preserve"> Assistenti Sociali, Psicologi) rispetto alla cultura della </w:t>
      </w:r>
      <w:r w:rsidR="00E709E5">
        <w:t>mediazione, intesa</w:t>
      </w:r>
      <w:r>
        <w:t xml:space="preserve"> come cornice etica e prassi professionale efficace per accompagnare le famiglie in fase di separazione e </w:t>
      </w:r>
      <w:bookmarkStart w:id="0" w:name="_GoBack"/>
      <w:bookmarkEnd w:id="0"/>
      <w:r w:rsidR="00E709E5">
        <w:t>divorzio.</w:t>
      </w:r>
    </w:p>
    <w:p w:rsidR="00FA1806" w:rsidRDefault="00FA1806" w:rsidP="00205234">
      <w:pPr>
        <w:jc w:val="both"/>
      </w:pPr>
      <w:r>
        <w:t xml:space="preserve">La logica che ha accompagnato i lavori del Convegno è stata quella  proposta  dall’Assessore regionale  Augusto Ferrari , che ha presentato le scelte di politica sociale della Regione Piemonte  che,  con la delibera n.89-3827 del 4.8.2016 “Linee guida dei centri per le famiglie “, inserisce </w:t>
      </w:r>
      <w:smartTag w:uri="urn:schemas-microsoft-com:office:smarttags" w:element="PersonName">
        <w:smartTagPr>
          <w:attr w:name="ProductID" w:val="La Mediazione"/>
        </w:smartTagPr>
        <w:r>
          <w:t>la Mediazione</w:t>
        </w:r>
      </w:smartTag>
      <w:r>
        <w:t xml:space="preserve"> familiare come prestazione essenziale  offerta dai Centri famiglie . Ulteriore sottolineatura a sostegno  delle scelte regionali è emerso dall’intervento della Consigliera della Città metropolitana di Torino e dalla Garante dei diritti dell’infanzia e dell’adolescenza della Regione Piemonte le quali hanno presentato l’importanza di poter offrire ai cittadini servizi e prestazioni qualificate per accompagnare le famiglie e i figli minori nella fase della transizione separativa .</w:t>
      </w:r>
    </w:p>
    <w:p w:rsidR="00FA1806" w:rsidRDefault="00FA1806" w:rsidP="00205234">
      <w:pPr>
        <w:jc w:val="both"/>
      </w:pPr>
      <w:r>
        <w:t xml:space="preserve"> A seguire sono intervenuti i rappresentanti autorevoli delle tre Società  italiane di Mediazione familiare ( dott.sa Anzini  l’AIMEF, dott.sa Rossato  l’AIMS, dott.sa Re  SIMeF ,la dott.sa Scolaro -AIAF) che hanno presentato gli aspetti fondanti  e peculiari della Mediazione familiare ,  le questioni  attinenti al dialogo e al confronto con altri professionisti dell’ Area giuridica e psico-sociale  ,il ruolo delle Società di Mediazione familiare e della FIAMeF   come soggetti  che promuovono la conoscenza e la cultura  della mediazione .</w:t>
      </w:r>
    </w:p>
    <w:p w:rsidR="00FA1806" w:rsidRDefault="00FA1806" w:rsidP="00205234">
      <w:pPr>
        <w:jc w:val="both"/>
      </w:pPr>
      <w:r>
        <w:t xml:space="preserve">Nel pomeriggio la tavola rotonda coordinata dalla dott.sa Elena Allegri ha visto i il dibattito tra le diverse professionalità  che si sono confrontate sul tema “Professioni a confronto: quando è utile la mediazione familiare ? “, erano presenti al tavolo un rappresentante dei Giudici, degli Avvocati familiaristi, </w:t>
      </w:r>
      <w:smartTag w:uri="urn:schemas-microsoft-com:office:smarttags" w:element="PersonName">
        <w:smartTagPr>
          <w:attr w:name="ProductID" w:val="la Presidente"/>
        </w:smartTagPr>
        <w:r>
          <w:t>la Presidente</w:t>
        </w:r>
      </w:smartTag>
      <w:r>
        <w:t xml:space="preserve"> dell’Ordine regionale  Assistenti Sociali, il Presidente Ordine regionale Psicologi, una Mediatrice familiare . A concludere la giornata dei lavori   tre </w:t>
      </w:r>
      <w:r w:rsidR="00E709E5">
        <w:t>relazioni, curate</w:t>
      </w:r>
      <w:r>
        <w:t xml:space="preserve"> da soci delle tre società di Mediazione </w:t>
      </w:r>
      <w:r w:rsidR="00E709E5">
        <w:t xml:space="preserve">Familiare, </w:t>
      </w:r>
      <w:r>
        <w:t xml:space="preserve">che </w:t>
      </w:r>
      <w:r>
        <w:lastRenderedPageBreak/>
        <w:t xml:space="preserve">hanno presentato   esperienze e riflessioni sulla pratica dei servizi </w:t>
      </w:r>
      <w:r w:rsidR="00E709E5">
        <w:t>pubblici di</w:t>
      </w:r>
      <w:r>
        <w:t xml:space="preserve"> Mediazione familiare presenti nel territorio </w:t>
      </w:r>
      <w:r w:rsidR="00E709E5">
        <w:t>regionale.</w:t>
      </w:r>
    </w:p>
    <w:p w:rsidR="00FA1806" w:rsidRDefault="00FA1806" w:rsidP="00205234">
      <w:pPr>
        <w:jc w:val="both"/>
      </w:pPr>
      <w:r>
        <w:t>La giornata molto intensa  per i contenuti presentati e per il succedersi  delle relazioni , ha visto la presenza di  circa 180 partecipanti di diversa professionalità e provenienti da diversi servizi .</w:t>
      </w:r>
    </w:p>
    <w:p w:rsidR="00FA1806" w:rsidRDefault="00FA1806" w:rsidP="00205234">
      <w:pPr>
        <w:jc w:val="both"/>
      </w:pPr>
      <w:r>
        <w:t xml:space="preserve"> Un contributo alla riflessione da parte del Servizio di Mediazione familiare del Consorzio Monviso Solidale </w:t>
      </w:r>
    </w:p>
    <w:p w:rsidR="00FA1806" w:rsidRDefault="00FA1806" w:rsidP="00205234">
      <w:pPr>
        <w:jc w:val="both"/>
      </w:pPr>
      <w:r>
        <w:t xml:space="preserve">Il Servizio di  Mediazione familiare del Consorzio Monviso Solidale ha presentato ( a cura di F.Marangi )a conclusione della giornata di convegno una relazione dal titolo “Del buon uso delle crisi : i servizi pubblici di mediazione familiare “  , in allegato le slides presentate . </w:t>
      </w:r>
    </w:p>
    <w:sectPr w:rsidR="00FA1806" w:rsidSect="009B7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108"/>
    <w:multiLevelType w:val="hybridMultilevel"/>
    <w:tmpl w:val="4E28D966"/>
    <w:lvl w:ilvl="0" w:tplc="4C56C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E7"/>
    <w:rsid w:val="00030020"/>
    <w:rsid w:val="00136157"/>
    <w:rsid w:val="001E4C12"/>
    <w:rsid w:val="002044CE"/>
    <w:rsid w:val="00205234"/>
    <w:rsid w:val="0020761B"/>
    <w:rsid w:val="00210A88"/>
    <w:rsid w:val="002A4910"/>
    <w:rsid w:val="00335F4F"/>
    <w:rsid w:val="00426088"/>
    <w:rsid w:val="004F5330"/>
    <w:rsid w:val="00515054"/>
    <w:rsid w:val="00544D0B"/>
    <w:rsid w:val="00561945"/>
    <w:rsid w:val="005E32D6"/>
    <w:rsid w:val="006358DC"/>
    <w:rsid w:val="00652073"/>
    <w:rsid w:val="00661964"/>
    <w:rsid w:val="006C66DD"/>
    <w:rsid w:val="007023C7"/>
    <w:rsid w:val="008310F2"/>
    <w:rsid w:val="00842B05"/>
    <w:rsid w:val="00854B21"/>
    <w:rsid w:val="00982008"/>
    <w:rsid w:val="009B7527"/>
    <w:rsid w:val="009D40B3"/>
    <w:rsid w:val="00A8763B"/>
    <w:rsid w:val="00AB1A6E"/>
    <w:rsid w:val="00AC2244"/>
    <w:rsid w:val="00B30FAF"/>
    <w:rsid w:val="00C50505"/>
    <w:rsid w:val="00C752F3"/>
    <w:rsid w:val="00C9751B"/>
    <w:rsid w:val="00CB442F"/>
    <w:rsid w:val="00D35AC0"/>
    <w:rsid w:val="00D64BE7"/>
    <w:rsid w:val="00E13119"/>
    <w:rsid w:val="00E56707"/>
    <w:rsid w:val="00E709E5"/>
    <w:rsid w:val="00EF716B"/>
    <w:rsid w:val="00F10B57"/>
    <w:rsid w:val="00F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00A3230-FE1E-4D14-B35F-9DD248DE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52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300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761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</dc:creator>
  <cp:keywords/>
  <dc:description/>
  <cp:lastModifiedBy>Lautero</cp:lastModifiedBy>
  <cp:revision>2</cp:revision>
  <cp:lastPrinted>2017-05-30T13:58:00Z</cp:lastPrinted>
  <dcterms:created xsi:type="dcterms:W3CDTF">2017-06-07T10:39:00Z</dcterms:created>
  <dcterms:modified xsi:type="dcterms:W3CDTF">2017-06-07T10:39:00Z</dcterms:modified>
</cp:coreProperties>
</file>